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87DF3" w14:textId="77777777" w:rsidR="00241350" w:rsidRPr="00CB5187" w:rsidRDefault="00241350" w:rsidP="00F454D8">
      <w:pPr>
        <w:spacing w:after="0" w:line="240" w:lineRule="auto"/>
        <w:contextualSpacing/>
        <w:jc w:val="both"/>
        <w:rPr>
          <w:rFonts w:ascii="Calibri Light" w:hAnsi="Calibri Light" w:cs="Arial"/>
          <w:b/>
          <w:u w:val="single"/>
          <w:lang w:eastAsia="es-ES"/>
        </w:rPr>
      </w:pPr>
    </w:p>
    <w:p w14:paraId="7D348507" w14:textId="77777777" w:rsidR="00F454D8" w:rsidRPr="0004172E" w:rsidRDefault="001150FE" w:rsidP="004A37D5">
      <w:pPr>
        <w:shd w:val="clear" w:color="auto" w:fill="D9D9D9" w:themeFill="background1" w:themeFillShade="D9"/>
        <w:spacing w:after="0" w:line="240" w:lineRule="auto"/>
        <w:contextualSpacing/>
        <w:rPr>
          <w:rFonts w:cs="Arial"/>
          <w:b/>
          <w:sz w:val="40"/>
          <w:szCs w:val="40"/>
          <w:lang w:eastAsia="es-ES"/>
        </w:rPr>
      </w:pPr>
      <w:r w:rsidRPr="0004172E">
        <w:rPr>
          <w:rFonts w:cs="Arial"/>
          <w:b/>
          <w:sz w:val="40"/>
          <w:szCs w:val="40"/>
          <w:lang w:eastAsia="es-ES"/>
        </w:rPr>
        <w:t xml:space="preserve">ANNEX </w:t>
      </w:r>
      <w:r w:rsidR="009B0F3C" w:rsidRPr="0004172E">
        <w:rPr>
          <w:rFonts w:cs="Arial"/>
          <w:b/>
          <w:sz w:val="40"/>
          <w:szCs w:val="40"/>
          <w:lang w:eastAsia="es-ES"/>
        </w:rPr>
        <w:t>2</w:t>
      </w:r>
    </w:p>
    <w:p w14:paraId="62E04EC2" w14:textId="77777777" w:rsidR="00973C45" w:rsidRPr="0004172E" w:rsidRDefault="004A37D5" w:rsidP="004A37D5">
      <w:pPr>
        <w:shd w:val="clear" w:color="auto" w:fill="D9D9D9" w:themeFill="background1" w:themeFillShade="D9"/>
        <w:autoSpaceDE w:val="0"/>
        <w:autoSpaceDN w:val="0"/>
        <w:adjustRightInd w:val="0"/>
        <w:spacing w:after="0" w:line="240" w:lineRule="auto"/>
        <w:rPr>
          <w:rFonts w:cs="Arial"/>
          <w:b/>
          <w:sz w:val="40"/>
          <w:szCs w:val="40"/>
          <w:lang w:eastAsia="es-ES"/>
        </w:rPr>
      </w:pPr>
      <w:r w:rsidRPr="0004172E">
        <w:rPr>
          <w:rFonts w:cs="Arial"/>
          <w:b/>
          <w:sz w:val="40"/>
          <w:szCs w:val="40"/>
          <w:lang w:eastAsia="es-ES"/>
        </w:rPr>
        <w:t xml:space="preserve">INFORMACIÓ SOBRE LOTS, </w:t>
      </w:r>
      <w:r w:rsidR="009B0F3C" w:rsidRPr="0004172E">
        <w:rPr>
          <w:rFonts w:cs="Arial"/>
          <w:b/>
          <w:sz w:val="40"/>
          <w:szCs w:val="40"/>
          <w:lang w:eastAsia="es-ES"/>
        </w:rPr>
        <w:t>DESCRIPCIONS, JUSTIFICACIÓ DE LA LOTITZACIÓ</w:t>
      </w:r>
      <w:r w:rsidRPr="0004172E">
        <w:rPr>
          <w:rFonts w:cs="Arial"/>
          <w:b/>
          <w:sz w:val="40"/>
          <w:szCs w:val="40"/>
          <w:lang w:eastAsia="es-ES"/>
        </w:rPr>
        <w:t xml:space="preserve">, </w:t>
      </w:r>
      <w:r w:rsidR="009B0F3C" w:rsidRPr="0004172E">
        <w:rPr>
          <w:rFonts w:cs="Arial"/>
          <w:b/>
          <w:sz w:val="40"/>
          <w:szCs w:val="40"/>
          <w:lang w:eastAsia="es-ES"/>
        </w:rPr>
        <w:t>IMPORTS PER LOT</w:t>
      </w:r>
      <w:r w:rsidRPr="0004172E">
        <w:rPr>
          <w:rFonts w:cs="Arial"/>
          <w:b/>
          <w:sz w:val="40"/>
          <w:szCs w:val="40"/>
          <w:lang w:eastAsia="es-ES"/>
        </w:rPr>
        <w:t>, LIMITACIONS</w:t>
      </w:r>
    </w:p>
    <w:p w14:paraId="523A53FF" w14:textId="77777777" w:rsidR="005505E3" w:rsidRDefault="005505E3" w:rsidP="005505E3">
      <w:pPr>
        <w:autoSpaceDE w:val="0"/>
        <w:autoSpaceDN w:val="0"/>
        <w:adjustRightInd w:val="0"/>
        <w:spacing w:after="0" w:line="240" w:lineRule="auto"/>
        <w:jc w:val="both"/>
        <w:rPr>
          <w:rFonts w:ascii="Calibri Light" w:hAnsi="Calibri Light" w:cs="Arial"/>
          <w:lang w:eastAsia="es-ES"/>
        </w:rPr>
      </w:pPr>
    </w:p>
    <w:p w14:paraId="49D9B808" w14:textId="77777777" w:rsidR="00EC0271" w:rsidRPr="004E3F32" w:rsidRDefault="00EC0271" w:rsidP="00EC0271">
      <w:pPr>
        <w:autoSpaceDE w:val="0"/>
        <w:autoSpaceDN w:val="0"/>
        <w:adjustRightInd w:val="0"/>
        <w:spacing w:after="0" w:line="240" w:lineRule="auto"/>
        <w:jc w:val="both"/>
        <w:rPr>
          <w:rFonts w:asciiTheme="minorHAnsi" w:hAnsiTheme="minorHAnsi" w:cstheme="minorHAnsi"/>
          <w:b/>
          <w:bCs/>
          <w:lang w:eastAsia="es-ES"/>
        </w:rPr>
      </w:pPr>
      <w:r w:rsidRPr="004E3F32">
        <w:rPr>
          <w:rFonts w:asciiTheme="minorHAnsi" w:hAnsiTheme="minorHAnsi" w:cstheme="minorHAnsi"/>
          <w:b/>
          <w:bCs/>
          <w:lang w:eastAsia="es-ES"/>
        </w:rPr>
        <w:t>CS/AH01/1101481282/26/PSS</w:t>
      </w:r>
    </w:p>
    <w:p w14:paraId="2504F28C" w14:textId="77777777" w:rsidR="00EC0271" w:rsidRDefault="00EC0271" w:rsidP="00EC0271">
      <w:pPr>
        <w:autoSpaceDE w:val="0"/>
        <w:autoSpaceDN w:val="0"/>
        <w:adjustRightInd w:val="0"/>
        <w:spacing w:after="0" w:line="240" w:lineRule="auto"/>
        <w:ind w:left="708" w:hanging="708"/>
        <w:jc w:val="both"/>
        <w:rPr>
          <w:rFonts w:ascii="Calibri Light" w:hAnsi="Calibri Light" w:cs="Arial"/>
          <w:lang w:eastAsia="es-ES"/>
        </w:rPr>
      </w:pPr>
    </w:p>
    <w:p w14:paraId="391B8E96" w14:textId="3CEFE17B" w:rsidR="00EC0271" w:rsidRPr="00EC0271" w:rsidRDefault="00EC0271" w:rsidP="00EC0271">
      <w:pPr>
        <w:spacing w:before="120" w:line="300" w:lineRule="exact"/>
        <w:jc w:val="both"/>
        <w:rPr>
          <w:rFonts w:ascii="Calibri" w:hAnsi="Calibri" w:cs="Calibri"/>
          <w:b/>
          <w:snapToGrid w:val="0"/>
        </w:rPr>
      </w:pPr>
      <w:r w:rsidRPr="00C91D69">
        <w:rPr>
          <w:rFonts w:ascii="Calibri" w:hAnsi="Calibri" w:cs="Calibri"/>
        </w:rPr>
        <w:t>Per tal de facilitar la lliure concurrència, evitar discriminacions i fomentar la participació de les empreses, aquesta licitació s’estructura en 2 lots. No és obligatori que les empreses licitadores presentin oferta per tots els lots. Sí que és obligatori que presentin oferta per tots els materials que componen els lots. Els licitadors que no presentin oferta de la totalitat d’articles, quedaran exclosos de la licitació del lot corresponent.</w:t>
      </w:r>
      <w:r w:rsidRPr="00C91D69">
        <w:rPr>
          <w:rFonts w:ascii="Calibri" w:hAnsi="Calibri" w:cs="Calibri"/>
          <w:b/>
        </w:rPr>
        <w:t xml:space="preserve"> </w:t>
      </w:r>
    </w:p>
    <w:p w14:paraId="2D1E5B44" w14:textId="193688F0" w:rsidR="00EC0271" w:rsidRPr="00EC0271" w:rsidRDefault="00EC0271" w:rsidP="00EC0271">
      <w:pPr>
        <w:pStyle w:val="Subttol1"/>
        <w:rPr>
          <w:rFonts w:ascii="Calibri" w:hAnsi="Calibri" w:cs="Calibri"/>
          <w:b w:val="0"/>
          <w:snapToGrid/>
          <w:sz w:val="22"/>
          <w:szCs w:val="22"/>
          <w:lang w:val="ca-ES" w:eastAsia="ca-ES"/>
        </w:rPr>
      </w:pPr>
      <w:r w:rsidRPr="00C91D69">
        <w:rPr>
          <w:rFonts w:ascii="Calibri" w:hAnsi="Calibri" w:cs="Calibri"/>
          <w:noProof/>
        </w:rPr>
        <w:drawing>
          <wp:inline distT="0" distB="0" distL="0" distR="0" wp14:anchorId="56A307C1" wp14:editId="476D6B54">
            <wp:extent cx="4762500" cy="1924050"/>
            <wp:effectExtent l="0" t="0" r="0" b="0"/>
            <wp:docPr id="7372436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2500" cy="1924050"/>
                    </a:xfrm>
                    <a:prstGeom prst="rect">
                      <a:avLst/>
                    </a:prstGeom>
                    <a:noFill/>
                    <a:ln>
                      <a:noFill/>
                    </a:ln>
                  </pic:spPr>
                </pic:pic>
              </a:graphicData>
            </a:graphic>
          </wp:inline>
        </w:drawing>
      </w:r>
    </w:p>
    <w:p w14:paraId="7FBFD503" w14:textId="77777777" w:rsidR="00EC0271" w:rsidRPr="00C91D69" w:rsidRDefault="00EC0271" w:rsidP="00EC0271">
      <w:pPr>
        <w:pStyle w:val="Subttol1"/>
        <w:jc w:val="both"/>
        <w:rPr>
          <w:rFonts w:ascii="Calibri" w:hAnsi="Calibri" w:cs="Calibri"/>
          <w:b w:val="0"/>
          <w:snapToGrid/>
          <w:sz w:val="22"/>
          <w:szCs w:val="22"/>
          <w:lang w:val="ca-ES" w:eastAsia="ca-ES"/>
        </w:rPr>
      </w:pPr>
    </w:p>
    <w:p w14:paraId="7D5BD7E3" w14:textId="77777777" w:rsidR="00EC0271" w:rsidRPr="00C91D69" w:rsidRDefault="00EC0271" w:rsidP="00EC0271">
      <w:pPr>
        <w:jc w:val="both"/>
        <w:rPr>
          <w:rFonts w:ascii="Calibri" w:hAnsi="Calibri" w:cs="Calibri"/>
        </w:rPr>
      </w:pPr>
      <w:r w:rsidRPr="00C91D69">
        <w:rPr>
          <w:rFonts w:ascii="Calibri" w:hAnsi="Calibri" w:cs="Calibri"/>
        </w:rPr>
        <w:t>El pressupost base de licitació s’ha determinat en 9.711,57 euros</w:t>
      </w:r>
      <w:r>
        <w:rPr>
          <w:rFonts w:ascii="Calibri" w:hAnsi="Calibri" w:cs="Calibri"/>
        </w:rPr>
        <w:t xml:space="preserve"> sense</w:t>
      </w:r>
      <w:r w:rsidRPr="00C91D69">
        <w:rPr>
          <w:rFonts w:ascii="Calibri" w:hAnsi="Calibri" w:cs="Calibri"/>
        </w:rPr>
        <w:t xml:space="preserve"> IVA</w:t>
      </w:r>
      <w:r>
        <w:rPr>
          <w:rFonts w:ascii="Calibri" w:hAnsi="Calibri" w:cs="Calibri"/>
        </w:rPr>
        <w:t xml:space="preserve"> i en </w:t>
      </w:r>
      <w:r w:rsidRPr="00C91D69">
        <w:rPr>
          <w:rFonts w:ascii="Calibri" w:hAnsi="Calibri" w:cs="Calibri"/>
        </w:rPr>
        <w:t xml:space="preserve">11.751,00 euros </w:t>
      </w:r>
      <w:r>
        <w:rPr>
          <w:rFonts w:ascii="Calibri" w:hAnsi="Calibri" w:cs="Calibri"/>
        </w:rPr>
        <w:t xml:space="preserve">amb </w:t>
      </w:r>
      <w:r w:rsidRPr="00C91D69">
        <w:rPr>
          <w:rFonts w:ascii="Calibri" w:hAnsi="Calibri" w:cs="Calibri"/>
        </w:rPr>
        <w:t>IVA</w:t>
      </w:r>
      <w:r>
        <w:rPr>
          <w:rFonts w:ascii="Calibri" w:hAnsi="Calibri" w:cs="Calibri"/>
        </w:rPr>
        <w:t xml:space="preserve">, </w:t>
      </w:r>
      <w:r w:rsidRPr="00C91D69">
        <w:rPr>
          <w:rFonts w:ascii="Calibri" w:hAnsi="Calibri" w:cs="Calibri"/>
        </w:rPr>
        <w:t>i un valor estimat de contracte de 9.711,57 euros</w:t>
      </w:r>
      <w:r>
        <w:rPr>
          <w:rFonts w:ascii="Calibri" w:hAnsi="Calibri" w:cs="Calibri"/>
        </w:rPr>
        <w:t xml:space="preserve"> sense</w:t>
      </w:r>
      <w:r w:rsidRPr="00C91D69">
        <w:rPr>
          <w:rFonts w:ascii="Calibri" w:hAnsi="Calibri" w:cs="Calibri"/>
        </w:rPr>
        <w:t xml:space="preserve"> IVA.</w:t>
      </w:r>
    </w:p>
    <w:p w14:paraId="771645AD" w14:textId="5C30137C" w:rsidR="00EC0271" w:rsidRPr="00CB5187" w:rsidRDefault="00EC0271" w:rsidP="00EC0271">
      <w:pPr>
        <w:autoSpaceDE w:val="0"/>
        <w:autoSpaceDN w:val="0"/>
        <w:adjustRightInd w:val="0"/>
        <w:spacing w:after="0" w:line="240" w:lineRule="auto"/>
        <w:ind w:left="708" w:hanging="708"/>
        <w:jc w:val="both"/>
        <w:rPr>
          <w:rFonts w:ascii="Calibri Light" w:hAnsi="Calibri Light" w:cs="Arial"/>
          <w:lang w:eastAsia="es-ES"/>
        </w:rPr>
      </w:pPr>
      <w:r w:rsidRPr="00C91D69">
        <w:rPr>
          <w:rFonts w:ascii="Calibri" w:hAnsi="Calibri" w:cs="Calibri"/>
          <w:noProof/>
        </w:rPr>
        <w:drawing>
          <wp:inline distT="0" distB="0" distL="0" distR="0" wp14:anchorId="3B687402" wp14:editId="7AC399CA">
            <wp:extent cx="5400040" cy="1758108"/>
            <wp:effectExtent l="0" t="0" r="0" b="0"/>
            <wp:docPr id="204488803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040" cy="1758108"/>
                    </a:xfrm>
                    <a:prstGeom prst="rect">
                      <a:avLst/>
                    </a:prstGeom>
                    <a:noFill/>
                    <a:ln>
                      <a:noFill/>
                    </a:ln>
                  </pic:spPr>
                </pic:pic>
              </a:graphicData>
            </a:graphic>
          </wp:inline>
        </w:drawing>
      </w:r>
    </w:p>
    <w:sectPr w:rsidR="00EC0271" w:rsidRPr="00CB5187" w:rsidSect="00CE36A4">
      <w:headerReference w:type="default" r:id="rId12"/>
      <w:footerReference w:type="default" r:id="rId13"/>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E567C" w14:textId="77777777" w:rsidR="002A1ACB" w:rsidRDefault="002A1ACB" w:rsidP="00F454D8">
      <w:pPr>
        <w:spacing w:after="0" w:line="240" w:lineRule="auto"/>
      </w:pPr>
      <w:r>
        <w:separator/>
      </w:r>
    </w:p>
  </w:endnote>
  <w:endnote w:type="continuationSeparator" w:id="0">
    <w:p w14:paraId="22BBF9DC" w14:textId="77777777" w:rsidR="002A1ACB" w:rsidRDefault="002A1ACB"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21612" w14:textId="77777777" w:rsidR="00900292" w:rsidRDefault="004065E8">
    <w:pPr>
      <w:pStyle w:val="Peu"/>
    </w:pPr>
    <w:r w:rsidRPr="004065E8">
      <w:rPr>
        <w:noProof/>
      </w:rPr>
      <w:drawing>
        <wp:anchor distT="0" distB="0" distL="114300" distR="114300" simplePos="0" relativeHeight="251660288" behindDoc="0" locked="0" layoutInCell="1" allowOverlap="1" wp14:anchorId="021AB05C" wp14:editId="54EC613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109AC" w14:textId="77777777" w:rsidR="002A1ACB" w:rsidRDefault="002A1ACB" w:rsidP="00F454D8">
      <w:pPr>
        <w:spacing w:after="0" w:line="240" w:lineRule="auto"/>
      </w:pPr>
      <w:r>
        <w:separator/>
      </w:r>
    </w:p>
  </w:footnote>
  <w:footnote w:type="continuationSeparator" w:id="0">
    <w:p w14:paraId="597994E9" w14:textId="77777777" w:rsidR="002A1ACB" w:rsidRDefault="002A1ACB"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7DA2" w14:textId="77777777" w:rsidR="00F454D8" w:rsidRDefault="00F454D8">
    <w:pPr>
      <w:pStyle w:val="Capalera"/>
    </w:pPr>
  </w:p>
  <w:p w14:paraId="726B5C5B" w14:textId="77777777" w:rsidR="00F454D8" w:rsidRDefault="00EC4601">
    <w:pPr>
      <w:pStyle w:val="Capalera"/>
    </w:pPr>
    <w:r>
      <w:rPr>
        <w:noProof/>
      </w:rPr>
      <w:drawing>
        <wp:anchor distT="0" distB="0" distL="0" distR="0" simplePos="0" relativeHeight="251658240" behindDoc="0" locked="0" layoutInCell="1" allowOverlap="1" wp14:anchorId="34F69BAD" wp14:editId="73BF0473">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 w15:restartNumberingAfterBreak="0">
    <w:nsid w:val="2A803E6A"/>
    <w:multiLevelType w:val="hybridMultilevel"/>
    <w:tmpl w:val="75801AE6"/>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75EB0AD8"/>
    <w:multiLevelType w:val="hybridMultilevel"/>
    <w:tmpl w:val="7D2A2CA6"/>
    <w:lvl w:ilvl="0" w:tplc="0403001B">
      <w:start w:val="1"/>
      <w:numFmt w:val="lowerRoman"/>
      <w:lvlText w:val="%1."/>
      <w:lvlJc w:val="righ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678581451">
    <w:abstractNumId w:val="2"/>
  </w:num>
  <w:num w:numId="2" w16cid:durableId="1104492673">
    <w:abstractNumId w:val="0"/>
  </w:num>
  <w:num w:numId="3" w16cid:durableId="1042244176">
    <w:abstractNumId w:val="3"/>
  </w:num>
  <w:num w:numId="4" w16cid:durableId="4973538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05E98"/>
    <w:rsid w:val="0002264B"/>
    <w:rsid w:val="0004172E"/>
    <w:rsid w:val="00054411"/>
    <w:rsid w:val="00065F93"/>
    <w:rsid w:val="000673BB"/>
    <w:rsid w:val="0008216F"/>
    <w:rsid w:val="000A42C9"/>
    <w:rsid w:val="000D5C86"/>
    <w:rsid w:val="00105018"/>
    <w:rsid w:val="001150FE"/>
    <w:rsid w:val="0016725E"/>
    <w:rsid w:val="001F2DFC"/>
    <w:rsid w:val="002258BD"/>
    <w:rsid w:val="00227795"/>
    <w:rsid w:val="00233B64"/>
    <w:rsid w:val="00241350"/>
    <w:rsid w:val="00247B10"/>
    <w:rsid w:val="002A1ACB"/>
    <w:rsid w:val="002A6E9E"/>
    <w:rsid w:val="002C33FB"/>
    <w:rsid w:val="00312C38"/>
    <w:rsid w:val="0034218D"/>
    <w:rsid w:val="0037780A"/>
    <w:rsid w:val="003A5440"/>
    <w:rsid w:val="004065E8"/>
    <w:rsid w:val="00436473"/>
    <w:rsid w:val="0046181C"/>
    <w:rsid w:val="00470A8C"/>
    <w:rsid w:val="00475BC3"/>
    <w:rsid w:val="00487A4C"/>
    <w:rsid w:val="004A37D5"/>
    <w:rsid w:val="004D453B"/>
    <w:rsid w:val="00526168"/>
    <w:rsid w:val="005334C6"/>
    <w:rsid w:val="005505E3"/>
    <w:rsid w:val="00586F07"/>
    <w:rsid w:val="006348BD"/>
    <w:rsid w:val="006A1D4F"/>
    <w:rsid w:val="006B4CAB"/>
    <w:rsid w:val="006B5A9D"/>
    <w:rsid w:val="007D0AD6"/>
    <w:rsid w:val="007D4DE8"/>
    <w:rsid w:val="007D7384"/>
    <w:rsid w:val="00815478"/>
    <w:rsid w:val="008B395B"/>
    <w:rsid w:val="00900292"/>
    <w:rsid w:val="00973C45"/>
    <w:rsid w:val="009B0F3C"/>
    <w:rsid w:val="00A53191"/>
    <w:rsid w:val="00A7317C"/>
    <w:rsid w:val="00BE673C"/>
    <w:rsid w:val="00C10920"/>
    <w:rsid w:val="00C125A6"/>
    <w:rsid w:val="00C20D6A"/>
    <w:rsid w:val="00C9570A"/>
    <w:rsid w:val="00CA7AD1"/>
    <w:rsid w:val="00CB5187"/>
    <w:rsid w:val="00CE36A4"/>
    <w:rsid w:val="00D746AC"/>
    <w:rsid w:val="00D75A70"/>
    <w:rsid w:val="00DE75F5"/>
    <w:rsid w:val="00E556F8"/>
    <w:rsid w:val="00EC0271"/>
    <w:rsid w:val="00EC4559"/>
    <w:rsid w:val="00EC4601"/>
    <w:rsid w:val="00F454D8"/>
    <w:rsid w:val="00F6279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8D6B86"/>
  <w15:docId w15:val="{84121362-C13F-43E5-A8EE-91A964AB6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uiPriority w:val="34"/>
    <w:qFormat/>
    <w:rsid w:val="007D7384"/>
    <w:pPr>
      <w:ind w:left="720"/>
      <w:contextualSpacing/>
    </w:pPr>
  </w:style>
  <w:style w:type="paragraph" w:customStyle="1" w:styleId="Subttol1">
    <w:name w:val="Subtítol 1"/>
    <w:basedOn w:val="Normal"/>
    <w:rsid w:val="00EC0271"/>
    <w:pPr>
      <w:spacing w:after="0" w:line="240" w:lineRule="auto"/>
    </w:pPr>
    <w:rPr>
      <w:rFonts w:ascii="Helvetica" w:hAnsi="Helvetica"/>
      <w:b/>
      <w:snapToGrid w:val="0"/>
      <w:sz w:val="20"/>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357A64-117B-454A-8B32-73E4E5BCDEC6}">
  <ds:schemaRefs>
    <ds:schemaRef ds:uri="http://schemas.microsoft.com/sharepoint/v3/contenttype/forms"/>
  </ds:schemaRefs>
</ds:datastoreItem>
</file>

<file path=customXml/itemProps2.xml><?xml version="1.0" encoding="utf-8"?>
<ds:datastoreItem xmlns:ds="http://schemas.openxmlformats.org/officeDocument/2006/customXml" ds:itemID="{93B50540-34BB-4AC3-A0E9-2CEC57BC3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0E4DFF7-2A71-40B5-BB77-0BB7D15BCBA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112</Words>
  <Characters>642</Characters>
  <Application>Microsoft Office Word</Application>
  <DocSecurity>0</DocSecurity>
  <Lines>5</Lines>
  <Paragraphs>1</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Blanca Olmo Panadero</dc:creator>
  <cp:lastModifiedBy>Gomez Rodriguez, David</cp:lastModifiedBy>
  <cp:revision>5</cp:revision>
  <cp:lastPrinted>2018-12-18T08:58:00Z</cp:lastPrinted>
  <dcterms:created xsi:type="dcterms:W3CDTF">2023-03-10T13:21:00Z</dcterms:created>
  <dcterms:modified xsi:type="dcterms:W3CDTF">2026-09-02T12:13:00Z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